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38" w:rsidRPr="005324F8" w:rsidRDefault="00DF1138" w:rsidP="00DF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DF1138" w:rsidRPr="005324F8" w:rsidRDefault="00DF1138" w:rsidP="00DF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Новосибирска</w:t>
      </w:r>
    </w:p>
    <w:p w:rsidR="00DF1138" w:rsidRPr="005324F8" w:rsidRDefault="00DF1138" w:rsidP="00DF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№57 комбинированного вида «</w:t>
      </w:r>
      <w:proofErr w:type="spellStart"/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Чебурашка</w:t>
      </w:r>
      <w:proofErr w:type="spellEnd"/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F1138" w:rsidRPr="005324F8" w:rsidRDefault="00DF1138" w:rsidP="00DF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Первомайский район</w:t>
      </w:r>
    </w:p>
    <w:p w:rsidR="00DF1138" w:rsidRPr="005324F8" w:rsidRDefault="00DF1138" w:rsidP="00DF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F1138" w:rsidRPr="00DF1138" w:rsidRDefault="00DF1138" w:rsidP="00DF1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</w:pPr>
      <w:r w:rsidRPr="00DF1138"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  <w:t>«Воспитываем, радуем, развиваем.</w:t>
      </w:r>
    </w:p>
    <w:p w:rsidR="00DF1138" w:rsidRDefault="00DF1138" w:rsidP="00DF1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</w:pPr>
      <w:r w:rsidRPr="00DF1138"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  <w:t xml:space="preserve"> Значение пальчиковых игр</w:t>
      </w:r>
    </w:p>
    <w:p w:rsidR="00DF1138" w:rsidRPr="00DF1138" w:rsidRDefault="00DF1138" w:rsidP="00DF1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</w:pPr>
      <w:r w:rsidRPr="00DF1138"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  <w:t xml:space="preserve"> в развитие речи»</w:t>
      </w:r>
    </w:p>
    <w:p w:rsidR="00DF1138" w:rsidRPr="00DF1138" w:rsidRDefault="00DF1138" w:rsidP="00DF1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lang w:eastAsia="ru-RU"/>
        </w:rPr>
      </w:pPr>
    </w:p>
    <w:p w:rsidR="00DF1138" w:rsidRPr="00DF1138" w:rsidRDefault="00DF1138" w:rsidP="00DF1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</w:pPr>
      <w:r w:rsidRPr="00DF1138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>Консультация для воспитателей</w:t>
      </w:r>
      <w:r w:rsidR="00AF1ADF">
        <w:rPr>
          <w:rFonts w:ascii="Times New Roman" w:eastAsia="Times New Roman" w:hAnsi="Times New Roman" w:cs="Times New Roman"/>
          <w:kern w:val="36"/>
          <w:sz w:val="40"/>
          <w:szCs w:val="28"/>
          <w:lang w:eastAsia="ru-RU"/>
        </w:rPr>
        <w:t xml:space="preserve"> и родителей</w:t>
      </w:r>
    </w:p>
    <w:p w:rsidR="00DF1138" w:rsidRPr="003354AB" w:rsidRDefault="00DF1138" w:rsidP="00DF1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DF1138" w:rsidRPr="005324F8" w:rsidRDefault="00DF1138" w:rsidP="00DF1138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DF1138" w:rsidRPr="00FE5C92" w:rsidRDefault="00DF1138" w:rsidP="00DF1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F1138" w:rsidRDefault="00DF1138" w:rsidP="00DF1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F1138" w:rsidRPr="005324F8" w:rsidRDefault="00DF1138" w:rsidP="00DF1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spellStart"/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Шатохина</w:t>
      </w:r>
      <w:proofErr w:type="spellEnd"/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Елена Николаевна</w:t>
      </w:r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музыкальный руководитель</w:t>
      </w:r>
    </w:p>
    <w:p w:rsidR="00DF1138" w:rsidRPr="005324F8" w:rsidRDefault="00DF1138" w:rsidP="00DF1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высшей квалификационной категории</w:t>
      </w:r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МКДОУ Детский сад №57</w:t>
      </w:r>
      <w:r w:rsidRPr="005324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DF1138" w:rsidRDefault="00DF1138" w:rsidP="00DF11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DF1138" w:rsidRPr="005324F8" w:rsidRDefault="00DF1138" w:rsidP="00DF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5324F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Новосибирск </w:t>
      </w:r>
    </w:p>
    <w:p w:rsidR="00A606DD" w:rsidRPr="003354AB" w:rsidRDefault="00DF1138" w:rsidP="00A6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51435</wp:posOffset>
            </wp:positionV>
            <wp:extent cx="2524125" cy="2571750"/>
            <wp:effectExtent l="19050" t="0" r="9525" b="0"/>
            <wp:wrapSquare wrapText="bothSides"/>
            <wp:docPr id="4" name="Рисунок 4" descr="http://9shumiha.detkin-club.ru/images/teachers/muz_pi_5eb7feb97a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shumiha.detkin-club.ru/images/teachers/muz_pi_5eb7feb97a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08" r="11914" b="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AD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         </w:t>
      </w:r>
      <w:r w:rsidR="00A606DD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Пальчиковые игры интересны и полезны для каждого малыша.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</w:p>
    <w:p w:rsidR="003354AB" w:rsidRPr="003354AB" w:rsidRDefault="00A606DD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         </w:t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Пальчиковые игры дают возможность родителям и воспитателям играть с малышами, радовать их и, вместе с тем развивать речь и мелкую моторику.</w:t>
      </w:r>
    </w:p>
    <w:p w:rsidR="003354AB" w:rsidRPr="003354AB" w:rsidRDefault="00A606DD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         </w:t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3354AB" w:rsidRPr="003354AB" w:rsidRDefault="00AF1ADF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          </w:t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Пальчиковые игры готовят малыша к счёту, в других</w:t>
      </w:r>
      <w:r w:rsid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случаях</w:t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— ребёнок действ</w:t>
      </w:r>
      <w:r w:rsid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ует</w:t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используя обе руки, что помогает лучше осознать понятия выше и ниже, сверху и снизу, справа и слева.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Игры, в которых малыш ловит или гладит руку взрослого или другого ребёнка, хлопает его по руке, или загибает пальцы партнёра по игре, важны для формирования чувства уверенности у ребёнка.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Персонажи и образы пальчиковых игр: паучок и бабочка, коза и зайчик, дерево и птица, солнышко и дождик нравятся малышам с полутора-двух лет, и дети с удовольствием повторяют за взрослыми тексты и движения.</w:t>
      </w:r>
    </w:p>
    <w:p w:rsidR="00A606DD" w:rsidRPr="003354AB" w:rsidRDefault="00A606DD" w:rsidP="00A606D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Стихи привлекают внимание малышей и легко запоминаются. Ритм и неизменный порядок слов, рифма для малыша являются, как заклинание, чем </w:t>
      </w:r>
      <w:proofErr w:type="gramStart"/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–т</w:t>
      </w:r>
      <w:proofErr w:type="gramEnd"/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о магическим, утешают и успокаивают.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</w:p>
    <w:p w:rsidR="003354AB" w:rsidRPr="003354AB" w:rsidRDefault="003354AB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Малышам трудно проговаривать текст, им достаточно выполнять движения вместе </w:t>
      </w:r>
      <w:proofErr w:type="gramStart"/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со</w:t>
      </w:r>
      <w:proofErr w:type="gramEnd"/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взрослым или с его помощью.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Для некоторых игр можно надевать на пальчики бумажные колпачки или рисовать на подушечках пальцев глазки и ротик.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Пальчиковые игры побуждают малышей к творчеству,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3354AB" w:rsidRPr="003354AB" w:rsidRDefault="003354AB" w:rsidP="00AF1A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Наибольшее внимание ребёнка привлекают пальчиковые </w:t>
      </w:r>
      <w:r w:rsidRPr="00D4181A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игры с пением</w:t>
      </w: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. Синтез движения, речи и музыки радует малышей и позволяет проводить занятия наиболее эффективно. Вы можете пропеть предложенные тексты на любую подходящую мелодию</w:t>
      </w:r>
      <w:r w:rsidR="00AF1ADF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либо брать уже готовые пальчиковые игры с пением</w:t>
      </w: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.</w:t>
      </w:r>
      <w:r w:rsidR="00AF1ADF" w:rsidRPr="00AF1ADF">
        <w:t xml:space="preserve"> </w:t>
      </w:r>
    </w:p>
    <w:p w:rsidR="00FF5C02" w:rsidRDefault="009969B1" w:rsidP="00FF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4141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-224790</wp:posOffset>
            </wp:positionV>
            <wp:extent cx="2847975" cy="2228850"/>
            <wp:effectExtent l="19050" t="0" r="9525" b="0"/>
            <wp:wrapSquare wrapText="bothSides"/>
            <wp:docPr id="7" name="Рисунок 7" descr="https://cdn4.imgbb.ru/preview/r/aI-4jYgKQDJlsHIb2Ofc1w/1080x-/user/58/589567/201410/6914e84ae5adb2d744034b21a5bfcd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4.imgbb.ru/preview/r/aI-4jYgKQDJlsHIb2Ofc1w/1080x-/user/58/589567/201410/6914e84ae5adb2d744034b21a5bfcd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AB"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Приступая к работе, следует помнить</w:t>
      </w:r>
      <w:r w:rsid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:</w:t>
      </w:r>
    </w:p>
    <w:p w:rsidR="003354AB" w:rsidRDefault="003354AB" w:rsidP="00FF5C0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Перед игрой с ребёнком необходимо обсудить содержание</w:t>
      </w:r>
      <w:r w:rsid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текста</w:t>
      </w: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при этом сразу отрабатывая необходимые жесты, комбинации пальцев, движения. Это позволит не только подготовить малыша к правильному выполнению упражнения, но и создаст необходимый эмоциональный настрой.</w:t>
      </w:r>
    </w:p>
    <w:p w:rsidR="003354AB" w:rsidRDefault="00FF5C02" w:rsidP="00FF5C0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</w:t>
      </w:r>
      <w:r w:rsidR="003354AB"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ыполнять упражнение следует вместе с ребёнком, при этом демонстрируя собственную увлечённость игрой.</w:t>
      </w:r>
    </w:p>
    <w:p w:rsidR="00A606DD" w:rsidRPr="00A606DD" w:rsidRDefault="00A606DD" w:rsidP="00A606D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A606DD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Имейте в виду, что пальчиковые игры надо научить малыша выполнять каждой рукой. Движения своей правой руки и левой руки воспринимает</w:t>
      </w:r>
      <w:r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ся</w:t>
      </w:r>
      <w:r w:rsidRPr="00A606DD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ребёнком по – разному, так как они контролируются разными полушариями мозга. Когда ребёнок начнёт легко выполняет нужные движения одной рукой, учите его выполнять в соответствии с текстом движения сразу двумя руками.</w:t>
      </w:r>
    </w:p>
    <w:p w:rsidR="003354AB" w:rsidRPr="00FF5C02" w:rsidRDefault="003354AB" w:rsidP="00FF5C0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3354AB" w:rsidRPr="00FF5C02" w:rsidRDefault="003354AB" w:rsidP="00FF5C0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Выбрав два или три упражнения, постепенно заменяйте их новыми. Наиболее понравившиеся игры</w:t>
      </w:r>
      <w:r w:rsid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, вы</w:t>
      </w: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="00FF5C02"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можете,</w:t>
      </w: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оставит в своём </w:t>
      </w:r>
      <w:r w:rsidR="00FF5C02"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репертуаре,</w:t>
      </w: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и возвращаться к ним по желанию малыша.</w:t>
      </w:r>
    </w:p>
    <w:p w:rsidR="003354AB" w:rsidRPr="00FF5C02" w:rsidRDefault="003354AB" w:rsidP="00FF5C02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FF5C02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9A2BC5" w:rsidRPr="00D4181A" w:rsidRDefault="009A2BC5" w:rsidP="00AF1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DD" w:rsidRDefault="003354AB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«Рука – это инструмент всех инструментов», сказал ещё Аристотель. </w:t>
      </w:r>
    </w:p>
    <w:p w:rsidR="00A606DD" w:rsidRDefault="003354AB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«Рука</w:t>
      </w:r>
      <w:r w:rsidR="00A606DD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- </w:t>
      </w: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это своего рода внешний мозг», писал Кант. </w:t>
      </w:r>
    </w:p>
    <w:p w:rsidR="003354AB" w:rsidRPr="003354AB" w:rsidRDefault="003354AB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Жан – Жак Руссо в своём романе о воспитании «Эмиль» так написал о потребностях маленького ребёнка:</w:t>
      </w:r>
      <w:r w:rsidR="00A606DD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 xml:space="preserve"> </w:t>
      </w:r>
      <w:r w:rsidRPr="003354AB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</w:t>
      </w:r>
    </w:p>
    <w:p w:rsidR="00A606DD" w:rsidRDefault="00A606DD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p w:rsidR="00A606DD" w:rsidRDefault="00A606DD" w:rsidP="00AF1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</w:pPr>
    </w:p>
    <w:sectPr w:rsidR="00A606DD" w:rsidSect="009A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3C7"/>
    <w:multiLevelType w:val="multilevel"/>
    <w:tmpl w:val="C7B28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E2DF7"/>
    <w:multiLevelType w:val="multilevel"/>
    <w:tmpl w:val="ECCE5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90E35"/>
    <w:multiLevelType w:val="multilevel"/>
    <w:tmpl w:val="7B421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B1588"/>
    <w:multiLevelType w:val="multilevel"/>
    <w:tmpl w:val="5B02D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07AF2"/>
    <w:multiLevelType w:val="multilevel"/>
    <w:tmpl w:val="D1205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638F2"/>
    <w:multiLevelType w:val="multilevel"/>
    <w:tmpl w:val="CB7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44906"/>
    <w:multiLevelType w:val="multilevel"/>
    <w:tmpl w:val="433CA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560F8"/>
    <w:multiLevelType w:val="multilevel"/>
    <w:tmpl w:val="B03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90764"/>
    <w:multiLevelType w:val="hybridMultilevel"/>
    <w:tmpl w:val="7778B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872B1"/>
    <w:multiLevelType w:val="multilevel"/>
    <w:tmpl w:val="9AD0A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4AB"/>
    <w:rsid w:val="003354AB"/>
    <w:rsid w:val="00512FED"/>
    <w:rsid w:val="00906B5B"/>
    <w:rsid w:val="009969B1"/>
    <w:rsid w:val="009A2BC5"/>
    <w:rsid w:val="00A606DD"/>
    <w:rsid w:val="00AF1ADF"/>
    <w:rsid w:val="00C429C5"/>
    <w:rsid w:val="00D4181A"/>
    <w:rsid w:val="00DF1138"/>
    <w:rsid w:val="00F56396"/>
    <w:rsid w:val="00FC3C2D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C5"/>
  </w:style>
  <w:style w:type="paragraph" w:styleId="1">
    <w:name w:val="heading 1"/>
    <w:basedOn w:val="a"/>
    <w:link w:val="10"/>
    <w:uiPriority w:val="9"/>
    <w:qFormat/>
    <w:rsid w:val="00335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3354AB"/>
  </w:style>
  <w:style w:type="character" w:styleId="a3">
    <w:name w:val="Hyperlink"/>
    <w:basedOn w:val="a0"/>
    <w:uiPriority w:val="99"/>
    <w:semiHidden/>
    <w:unhideWhenUsed/>
    <w:rsid w:val="003354AB"/>
    <w:rPr>
      <w:color w:val="0000FF"/>
      <w:u w:val="single"/>
    </w:rPr>
  </w:style>
  <w:style w:type="character" w:customStyle="1" w:styleId="categories-links">
    <w:name w:val="categories-links"/>
    <w:basedOn w:val="a0"/>
    <w:rsid w:val="003354AB"/>
  </w:style>
  <w:style w:type="character" w:customStyle="1" w:styleId="tags-links">
    <w:name w:val="tags-links"/>
    <w:basedOn w:val="a0"/>
    <w:rsid w:val="003354AB"/>
  </w:style>
  <w:style w:type="character" w:customStyle="1" w:styleId="author">
    <w:name w:val="author"/>
    <w:basedOn w:val="a0"/>
    <w:rsid w:val="003354AB"/>
  </w:style>
  <w:style w:type="paragraph" w:styleId="a4">
    <w:name w:val="Normal (Web)"/>
    <w:basedOn w:val="a"/>
    <w:uiPriority w:val="99"/>
    <w:semiHidden/>
    <w:unhideWhenUsed/>
    <w:rsid w:val="0033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54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1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2020-10-09T05:44:00Z</dcterms:created>
  <dcterms:modified xsi:type="dcterms:W3CDTF">2020-10-23T03:24:00Z</dcterms:modified>
</cp:coreProperties>
</file>